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4D1F" w14:textId="66B5AFFB" w:rsidR="00487201" w:rsidRPr="007E3962" w:rsidRDefault="008F42E3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</w:rPr>
        <w:t xml:space="preserve">Ofício nº </w:t>
      </w:r>
      <w:r w:rsidR="00654E22" w:rsidRPr="007E3962">
        <w:rPr>
          <w:rFonts w:ascii="Tw Cen MT" w:hAnsi="Tw Cen MT" w:cs="David Libre"/>
          <w:color w:val="000000" w:themeColor="text1"/>
          <w:sz w:val="24"/>
          <w:szCs w:val="24"/>
        </w:rPr>
        <w:t>1</w:t>
      </w:r>
      <w:r w:rsidR="00525CD6">
        <w:rPr>
          <w:rFonts w:ascii="Tw Cen MT" w:hAnsi="Tw Cen MT" w:cs="David Libre"/>
          <w:color w:val="000000" w:themeColor="text1"/>
          <w:sz w:val="24"/>
          <w:szCs w:val="24"/>
        </w:rPr>
        <w:t>717</w:t>
      </w:r>
      <w:r w:rsidRPr="007E3962">
        <w:rPr>
          <w:rFonts w:ascii="Tw Cen MT" w:hAnsi="Tw Cen MT" w:cs="David Libre"/>
          <w:color w:val="000000" w:themeColor="text1"/>
          <w:sz w:val="24"/>
          <w:szCs w:val="24"/>
        </w:rPr>
        <w:t>/202</w:t>
      </w:r>
      <w:r w:rsidR="009A0B69" w:rsidRPr="007E3962">
        <w:rPr>
          <w:rFonts w:ascii="Tw Cen MT" w:hAnsi="Tw Cen MT" w:cs="David Libre"/>
          <w:color w:val="000000" w:themeColor="text1"/>
          <w:sz w:val="24"/>
          <w:szCs w:val="24"/>
        </w:rPr>
        <w:t>5</w:t>
      </w:r>
    </w:p>
    <w:p w14:paraId="22584A3F" w14:textId="704B3A92" w:rsidR="00487201" w:rsidRPr="007E3962" w:rsidRDefault="008F42E3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sz w:val="24"/>
          <w:szCs w:val="24"/>
        </w:rPr>
        <w:tab/>
      </w:r>
      <w:r w:rsidRPr="007E3962">
        <w:rPr>
          <w:rFonts w:ascii="Tw Cen MT" w:hAnsi="Tw Cen MT" w:cs="David Libre"/>
          <w:sz w:val="24"/>
          <w:szCs w:val="24"/>
        </w:rPr>
        <w:tab/>
      </w:r>
      <w:r w:rsidRPr="007E3962">
        <w:rPr>
          <w:rFonts w:ascii="Tw Cen MT" w:hAnsi="Tw Cen MT" w:cs="David Libre"/>
          <w:sz w:val="24"/>
          <w:szCs w:val="24"/>
        </w:rPr>
        <w:tab/>
      </w:r>
      <w:r w:rsidRPr="007E3962">
        <w:rPr>
          <w:rFonts w:ascii="Tw Cen MT" w:hAnsi="Tw Cen MT" w:cs="David Libre"/>
          <w:sz w:val="24"/>
          <w:szCs w:val="24"/>
        </w:rPr>
        <w:tab/>
      </w:r>
      <w:r w:rsidR="00D02FBA" w:rsidRPr="007E3962">
        <w:rPr>
          <w:rFonts w:ascii="Tw Cen MT" w:hAnsi="Tw Cen MT" w:cs="David Libre"/>
          <w:sz w:val="24"/>
          <w:szCs w:val="24"/>
        </w:rPr>
        <w:tab/>
      </w:r>
      <w:r w:rsidR="00D02FBA" w:rsidRPr="007E3962">
        <w:rPr>
          <w:rFonts w:ascii="Tw Cen MT" w:hAnsi="Tw Cen MT" w:cs="David Libre"/>
          <w:sz w:val="24"/>
          <w:szCs w:val="24"/>
        </w:rPr>
        <w:tab/>
      </w:r>
      <w:r w:rsidR="00D02FBA" w:rsidRPr="007E3962">
        <w:rPr>
          <w:rFonts w:ascii="Tw Cen MT" w:hAnsi="Tw Cen MT" w:cs="David Libre"/>
          <w:sz w:val="24"/>
          <w:szCs w:val="24"/>
        </w:rPr>
        <w:tab/>
      </w:r>
      <w:r w:rsidR="00D02FBA" w:rsidRPr="007E3962">
        <w:rPr>
          <w:rFonts w:ascii="Tw Cen MT" w:hAnsi="Tw Cen MT" w:cs="David Libre"/>
          <w:sz w:val="24"/>
          <w:szCs w:val="24"/>
        </w:rPr>
        <w:tab/>
      </w:r>
      <w:r w:rsidR="00D02FBA" w:rsidRPr="007E3962">
        <w:rPr>
          <w:rFonts w:ascii="Tw Cen MT" w:hAnsi="Tw Cen MT" w:cs="David Libre"/>
          <w:sz w:val="24"/>
          <w:szCs w:val="24"/>
        </w:rPr>
        <w:tab/>
      </w:r>
      <w:r w:rsidRPr="007E3962">
        <w:rPr>
          <w:rFonts w:ascii="Tw Cen MT" w:hAnsi="Tw Cen MT" w:cs="David Libre"/>
          <w:sz w:val="24"/>
          <w:szCs w:val="24"/>
        </w:rPr>
        <w:t xml:space="preserve">Belo Horizonte, </w:t>
      </w:r>
      <w:r w:rsidR="00525CD6">
        <w:rPr>
          <w:rFonts w:ascii="Tw Cen MT" w:hAnsi="Tw Cen MT" w:cs="David Libre"/>
          <w:sz w:val="24"/>
          <w:szCs w:val="24"/>
        </w:rPr>
        <w:t>06</w:t>
      </w:r>
      <w:r w:rsidRPr="007E3962">
        <w:rPr>
          <w:rFonts w:ascii="Tw Cen MT" w:hAnsi="Tw Cen MT" w:cs="David Libre"/>
          <w:sz w:val="24"/>
          <w:szCs w:val="24"/>
        </w:rPr>
        <w:t xml:space="preserve"> de </w:t>
      </w:r>
      <w:r w:rsidR="00525CD6">
        <w:rPr>
          <w:rFonts w:ascii="Tw Cen MT" w:hAnsi="Tw Cen MT" w:cs="David Libre"/>
          <w:sz w:val="24"/>
          <w:szCs w:val="24"/>
        </w:rPr>
        <w:t>junho</w:t>
      </w:r>
      <w:r w:rsidRPr="007E3962">
        <w:rPr>
          <w:rFonts w:ascii="Tw Cen MT" w:hAnsi="Tw Cen MT" w:cs="David Libre"/>
          <w:sz w:val="24"/>
          <w:szCs w:val="24"/>
        </w:rPr>
        <w:t xml:space="preserve"> de 202</w:t>
      </w:r>
      <w:r w:rsidR="009A0B69" w:rsidRPr="007E3962">
        <w:rPr>
          <w:rFonts w:ascii="Tw Cen MT" w:hAnsi="Tw Cen MT" w:cs="David Libre"/>
          <w:sz w:val="24"/>
          <w:szCs w:val="24"/>
        </w:rPr>
        <w:t>5</w:t>
      </w:r>
      <w:r w:rsidRPr="007E3962">
        <w:rPr>
          <w:rFonts w:ascii="Tw Cen MT" w:hAnsi="Tw Cen MT" w:cs="David Libre"/>
          <w:sz w:val="24"/>
          <w:szCs w:val="24"/>
        </w:rPr>
        <w:t>.</w:t>
      </w:r>
    </w:p>
    <w:p w14:paraId="30251E44" w14:textId="44CC174F" w:rsidR="00487201" w:rsidRPr="007E3962" w:rsidRDefault="008F42E3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</w:rPr>
        <w:t xml:space="preserve">Prezado </w:t>
      </w:r>
      <w:r w:rsidR="00771556" w:rsidRPr="007E3962">
        <w:rPr>
          <w:rFonts w:ascii="Tw Cen MT" w:hAnsi="Tw Cen MT" w:cs="David Libre"/>
          <w:color w:val="000000" w:themeColor="text1"/>
          <w:sz w:val="24"/>
          <w:szCs w:val="24"/>
        </w:rPr>
        <w:t>Secretário</w:t>
      </w:r>
      <w:r w:rsidRPr="007E3962">
        <w:rPr>
          <w:rFonts w:ascii="Tw Cen MT" w:hAnsi="Tw Cen MT" w:cs="David Libre"/>
          <w:color w:val="000000" w:themeColor="text1"/>
          <w:sz w:val="24"/>
          <w:szCs w:val="24"/>
        </w:rPr>
        <w:t>,</w:t>
      </w:r>
    </w:p>
    <w:p w14:paraId="1B06E634" w14:textId="77777777" w:rsidR="00487201" w:rsidRPr="007E3962" w:rsidRDefault="00487201" w:rsidP="00AE4FA2">
      <w:pPr>
        <w:spacing w:line="240" w:lineRule="auto"/>
        <w:ind w:firstLine="420"/>
        <w:jc w:val="both"/>
        <w:rPr>
          <w:rFonts w:ascii="Tw Cen MT" w:hAnsi="Tw Cen MT" w:cs="David Libre"/>
          <w:color w:val="000000" w:themeColor="text1"/>
          <w:sz w:val="24"/>
          <w:szCs w:val="24"/>
        </w:rPr>
      </w:pPr>
    </w:p>
    <w:p w14:paraId="0F041030" w14:textId="77777777" w:rsidR="00430D0A" w:rsidRPr="007E3962" w:rsidRDefault="00430D0A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Com os meus cordiais cumprimentos, solicito especial atenção para equacionarmos uma demanda que foi encaminhada ao nosso gabinete.</w:t>
      </w:r>
    </w:p>
    <w:p w14:paraId="17E788EC" w14:textId="4D2AEA3E" w:rsidR="00F95EB6" w:rsidRPr="00F95EB6" w:rsidRDefault="00430D0A" w:rsidP="00AE4FA2">
      <w:pPr>
        <w:spacing w:line="240" w:lineRule="auto"/>
        <w:jc w:val="both"/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</w:pP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Os moradores da Região </w:t>
      </w:r>
      <w:r w:rsidR="00A96C77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NORDESTE</w:t>
      </w: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solicitam um estudo técnico, de acordo com o Manual volume VI do CONTRAN capítulo 6, tópico 6.1 “ondulação transversal” tipo A, para </w:t>
      </w:r>
      <w:proofErr w:type="gramStart"/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a </w:t>
      </w:r>
      <w:r w:rsidR="0018447B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</w:t>
      </w:r>
      <w:r w:rsidR="00AF4104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implantação</w:t>
      </w:r>
      <w:proofErr w:type="gramEnd"/>
      <w:r w:rsidR="00AF4104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e </w:t>
      </w:r>
      <w:r w:rsidR="0018447B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remodelação </w:t>
      </w: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de redutor de velocidade na </w:t>
      </w:r>
      <w:r w:rsidR="00BC252F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Rua </w:t>
      </w:r>
      <w:r w:rsidR="00525CD6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Tenente </w:t>
      </w:r>
      <w:proofErr w:type="spellStart"/>
      <w:r w:rsidR="00525CD6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Helim</w:t>
      </w:r>
      <w:proofErr w:type="spellEnd"/>
      <w:r w:rsidR="00525CD6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, 370</w:t>
      </w:r>
      <w:r w:rsidR="0023695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- </w:t>
      </w:r>
      <w:r w:rsidR="00BC252F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</w:t>
      </w:r>
      <w:r w:rsidR="00771556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Bai</w:t>
      </w: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rro</w:t>
      </w:r>
      <w:r w:rsidR="00B007A6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</w:t>
      </w:r>
      <w:r w:rsidR="00525CD6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Santa Cruz</w:t>
      </w:r>
      <w:r w:rsidR="00125030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</w:t>
      </w: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– CEP: 3</w:t>
      </w:r>
      <w:r w:rsidR="00C51CF1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1 </w:t>
      </w:r>
      <w:r w:rsidR="00525CD6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150 370</w:t>
      </w: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.</w:t>
      </w:r>
    </w:p>
    <w:p w14:paraId="15C83AC7" w14:textId="6D4AF3B7" w:rsidR="005F0240" w:rsidRDefault="009F4AFE" w:rsidP="00D02FBA">
      <w:pPr>
        <w:shd w:val="clear" w:color="auto" w:fill="FFFFFF"/>
        <w:spacing w:after="0" w:line="240" w:lineRule="auto"/>
        <w:jc w:val="both"/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</w:pPr>
      <w:r w:rsidRPr="007E3962"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 xml:space="preserve">Os quebra-molas são importantes para a segurança do trânsito, pois reduzem a velocidade dos veículos e protegem os pedestres. Entre as razões de sua importância para a segurança do trânsito </w:t>
      </w:r>
      <w:proofErr w:type="gramStart"/>
      <w:r w:rsidRPr="007E3962"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>estão :</w:t>
      </w:r>
      <w:proofErr w:type="gramEnd"/>
      <w:r w:rsidRPr="007E3962"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 xml:space="preserve"> reduzem a probabilidade de colisões e atropelamentos, protegem os pedestres, especialmente em áreas com grande circulação de pessoas, crianças, escolas e parques, conscientizam os motoristas sobre a  necessidade de dirigir com atenção e cautela, melhoram a fluidez do tráfego na cidade </w:t>
      </w:r>
      <w:r w:rsidR="00D02FBA" w:rsidRPr="007E3962"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>e é de sua i</w:t>
      </w:r>
      <w:r w:rsidRPr="007E3962"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>mportância para a segurança dos pedestres e crianças.</w:t>
      </w:r>
      <w:r w:rsidR="00AE4FA2" w:rsidRPr="007E3962"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 xml:space="preserve"> </w:t>
      </w: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A via possui um fluxo de tráfego elevado, os veículos trafegam em alta velocidade</w:t>
      </w:r>
      <w:r w:rsidR="00AE4FA2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e há registro de acidentes</w:t>
      </w:r>
      <w:r w:rsidR="00FC0793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constantes</w:t>
      </w:r>
      <w:r w:rsidR="00AE4FA2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. </w:t>
      </w:r>
      <w:r w:rsidR="00D02FBA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</w:t>
      </w:r>
      <w:r w:rsidR="00430D0A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</w:t>
      </w:r>
      <w:r w:rsidR="00430D0A" w:rsidRPr="007E3962">
        <w:rPr>
          <w:rFonts w:ascii="Tw Cen MT" w:eastAsia="Times New Roman" w:hAnsi="Tw Cen MT" w:cs="David Libre"/>
          <w:b/>
          <w:bCs/>
          <w:color w:val="000000"/>
          <w:sz w:val="24"/>
          <w:szCs w:val="24"/>
          <w:lang w:eastAsia="pt-BR" w:bidi="hi-IN"/>
        </w:rPr>
        <w:t>Trata-se de intervenção</w:t>
      </w:r>
      <w:r w:rsidR="00430D0A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</w:t>
      </w:r>
      <w:r w:rsidR="00430D0A" w:rsidRPr="007E3962">
        <w:rPr>
          <w:rFonts w:ascii="Tw Cen MT" w:eastAsia="Times New Roman" w:hAnsi="Tw Cen MT" w:cs="David Libre"/>
          <w:b/>
          <w:bCs/>
          <w:color w:val="000000"/>
          <w:sz w:val="24"/>
          <w:szCs w:val="24"/>
          <w:lang w:eastAsia="pt-BR" w:bidi="hi-IN"/>
        </w:rPr>
        <w:t>URGENTE do Poder Público</w:t>
      </w:r>
      <w:r w:rsidR="00430D0A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.</w:t>
      </w:r>
    </w:p>
    <w:p w14:paraId="6F74A79E" w14:textId="694F4737" w:rsidR="00F95EB6" w:rsidRDefault="00F95EB6" w:rsidP="00D02FBA">
      <w:pPr>
        <w:shd w:val="clear" w:color="auto" w:fill="FFFFFF"/>
        <w:spacing w:after="0" w:line="240" w:lineRule="auto"/>
        <w:jc w:val="both"/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</w:pPr>
    </w:p>
    <w:p w14:paraId="30C6BEA3" w14:textId="77777777" w:rsidR="00430D0A" w:rsidRPr="007E3962" w:rsidRDefault="00430D0A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Cumpre salientar que o presente ofício está consubstanciado no dever inerente de fiscalização exercido pelo Vereador no âmbito do poder Legislativo.</w:t>
      </w:r>
    </w:p>
    <w:p w14:paraId="538C51C6" w14:textId="77777777" w:rsidR="00430D0A" w:rsidRPr="007E3962" w:rsidRDefault="00430D0A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Agradeço antecipadamente, reiterando-lhe protestos de consideração e apreço.</w:t>
      </w:r>
    </w:p>
    <w:p w14:paraId="4929FB9C" w14:textId="3E26D993" w:rsidR="00430D0A" w:rsidRPr="007E3962" w:rsidRDefault="00430D0A" w:rsidP="00AE4FA2">
      <w:pPr>
        <w:spacing w:line="240" w:lineRule="auto"/>
        <w:jc w:val="both"/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</w:pP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Cordialmente,</w:t>
      </w:r>
    </w:p>
    <w:p w14:paraId="7375AE85" w14:textId="77777777" w:rsidR="00AE4FA2" w:rsidRPr="007E3962" w:rsidRDefault="00AE4FA2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</w:p>
    <w:p w14:paraId="5725D718" w14:textId="77777777" w:rsidR="00487201" w:rsidRPr="007E3962" w:rsidRDefault="00487201" w:rsidP="00AE4FA2">
      <w:pPr>
        <w:spacing w:line="240" w:lineRule="auto"/>
        <w:ind w:firstLine="708"/>
        <w:jc w:val="both"/>
        <w:rPr>
          <w:rFonts w:ascii="Tw Cen MT" w:hAnsi="Tw Cen MT" w:cs="David Libre"/>
          <w:b/>
          <w:sz w:val="24"/>
          <w:szCs w:val="24"/>
        </w:rPr>
      </w:pPr>
    </w:p>
    <w:p w14:paraId="61B996EC" w14:textId="77777777" w:rsidR="00487201" w:rsidRPr="007E3962" w:rsidRDefault="008F42E3" w:rsidP="00771556">
      <w:pPr>
        <w:spacing w:line="240" w:lineRule="auto"/>
        <w:ind w:left="2160" w:firstLine="720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b/>
          <w:sz w:val="24"/>
          <w:szCs w:val="24"/>
        </w:rPr>
        <w:t>__________________________________________</w:t>
      </w:r>
    </w:p>
    <w:p w14:paraId="27DFC875" w14:textId="288E914B" w:rsidR="00487201" w:rsidRPr="007E3962" w:rsidRDefault="008F42E3" w:rsidP="00771556">
      <w:pPr>
        <w:spacing w:line="240" w:lineRule="auto"/>
        <w:ind w:left="2880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b/>
          <w:sz w:val="24"/>
          <w:szCs w:val="24"/>
        </w:rPr>
        <w:t xml:space="preserve">VEREADOR </w:t>
      </w:r>
      <w:r w:rsidR="00430D0A" w:rsidRPr="007E3962">
        <w:rPr>
          <w:rFonts w:ascii="Tw Cen MT" w:hAnsi="Tw Cen MT" w:cs="David Libre"/>
          <w:b/>
          <w:sz w:val="24"/>
          <w:szCs w:val="24"/>
        </w:rPr>
        <w:t>NENÉM DA FARMÁCIA</w:t>
      </w:r>
      <w:r w:rsidRPr="007E3962">
        <w:rPr>
          <w:rFonts w:ascii="Tw Cen MT" w:hAnsi="Tw Cen MT" w:cs="David Libre"/>
          <w:b/>
          <w:sz w:val="24"/>
          <w:szCs w:val="24"/>
        </w:rPr>
        <w:t xml:space="preserve"> </w:t>
      </w:r>
    </w:p>
    <w:p w14:paraId="4F19F97C" w14:textId="39948B5A" w:rsidR="00487201" w:rsidRPr="007E3962" w:rsidRDefault="00430D0A" w:rsidP="00771556">
      <w:pPr>
        <w:widowControl w:val="0"/>
        <w:spacing w:after="0" w:line="240" w:lineRule="auto"/>
        <w:ind w:left="2880" w:firstLine="720"/>
        <w:jc w:val="both"/>
        <w:rPr>
          <w:rFonts w:ascii="Tw Cen MT" w:eastAsia="SimSun" w:hAnsi="Tw Cen MT" w:cs="David Libre"/>
          <w:b/>
          <w:color w:val="00000A"/>
          <w:sz w:val="24"/>
          <w:szCs w:val="24"/>
          <w:lang w:bidi="hi-IN"/>
        </w:rPr>
      </w:pPr>
      <w:r w:rsidRPr="007E3962">
        <w:rPr>
          <w:rFonts w:ascii="Tw Cen MT" w:eastAsia="SimSun" w:hAnsi="Tw Cen MT" w:cs="David Libre"/>
          <w:b/>
          <w:color w:val="00000A"/>
          <w:sz w:val="24"/>
          <w:szCs w:val="24"/>
          <w:lang w:bidi="hi-IN"/>
        </w:rPr>
        <w:t>MOBILIZA</w:t>
      </w:r>
    </w:p>
    <w:p w14:paraId="12B2C20E" w14:textId="6ECB5C10" w:rsidR="00732A30" w:rsidRPr="007E3962" w:rsidRDefault="00732A30" w:rsidP="00AE4FA2">
      <w:pPr>
        <w:widowControl w:val="0"/>
        <w:spacing w:after="0" w:line="240" w:lineRule="auto"/>
        <w:ind w:firstLine="708"/>
        <w:jc w:val="both"/>
        <w:rPr>
          <w:rFonts w:ascii="Tw Cen MT" w:eastAsia="SimSun" w:hAnsi="Tw Cen MT" w:cs="David Libre"/>
          <w:b/>
          <w:color w:val="00000A"/>
          <w:sz w:val="24"/>
          <w:szCs w:val="24"/>
          <w:lang w:bidi="hi-IN"/>
        </w:rPr>
      </w:pPr>
    </w:p>
    <w:p w14:paraId="0A97CEDF" w14:textId="77777777" w:rsidR="00732A30" w:rsidRPr="007E3962" w:rsidRDefault="00732A30" w:rsidP="00AE4FA2">
      <w:pPr>
        <w:widowControl w:val="0"/>
        <w:spacing w:after="0" w:line="240" w:lineRule="auto"/>
        <w:ind w:firstLine="708"/>
        <w:jc w:val="both"/>
        <w:rPr>
          <w:rFonts w:ascii="Tw Cen MT" w:eastAsia="SimSun" w:hAnsi="Tw Cen MT" w:cs="David Libre"/>
          <w:b/>
          <w:color w:val="00000A"/>
          <w:sz w:val="24"/>
          <w:szCs w:val="24"/>
          <w:lang w:bidi="hi-IN"/>
        </w:rPr>
      </w:pPr>
    </w:p>
    <w:p w14:paraId="34B9CEE4" w14:textId="5742D5CC" w:rsidR="00AE4FA2" w:rsidRPr="007E3962" w:rsidRDefault="00AE4FA2" w:rsidP="00AE4FA2">
      <w:pPr>
        <w:widowControl w:val="0"/>
        <w:spacing w:after="0" w:line="240" w:lineRule="auto"/>
        <w:ind w:firstLine="708"/>
        <w:jc w:val="both"/>
        <w:rPr>
          <w:rFonts w:ascii="Tw Cen MT" w:eastAsia="SimSun" w:hAnsi="Tw Cen MT" w:cs="David Libre"/>
          <w:b/>
          <w:color w:val="00000A"/>
          <w:sz w:val="24"/>
          <w:szCs w:val="24"/>
          <w:lang w:bidi="hi-IN"/>
        </w:rPr>
      </w:pPr>
    </w:p>
    <w:p w14:paraId="3A10CC33" w14:textId="77777777" w:rsidR="00AE4FA2" w:rsidRPr="007E3962" w:rsidRDefault="00AE4FA2" w:rsidP="00AE4FA2">
      <w:pPr>
        <w:widowControl w:val="0"/>
        <w:spacing w:after="0" w:line="240" w:lineRule="auto"/>
        <w:ind w:firstLine="708"/>
        <w:jc w:val="both"/>
        <w:rPr>
          <w:rFonts w:ascii="Tw Cen MT" w:hAnsi="Tw Cen MT" w:cs="David Libre"/>
          <w:sz w:val="24"/>
          <w:szCs w:val="24"/>
        </w:rPr>
      </w:pPr>
    </w:p>
    <w:p w14:paraId="3284E0BD" w14:textId="0E6BC4E5" w:rsidR="00487201" w:rsidRPr="007E3962" w:rsidRDefault="00771556" w:rsidP="00AE4FA2">
      <w:pPr>
        <w:widowControl w:val="0"/>
        <w:spacing w:after="0"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I</w:t>
      </w:r>
      <w:r w:rsidR="008F42E3"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lmo. Sr.</w:t>
      </w:r>
    </w:p>
    <w:p w14:paraId="2EAE9292" w14:textId="742D4088" w:rsidR="00487201" w:rsidRPr="007E3962" w:rsidRDefault="00771556" w:rsidP="00AE4FA2">
      <w:pPr>
        <w:widowControl w:val="0"/>
        <w:spacing w:after="0"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GUILHERME DALTRO</w:t>
      </w:r>
    </w:p>
    <w:p w14:paraId="7A39B1B1" w14:textId="1F721A28" w:rsidR="00487201" w:rsidRPr="007E3962" w:rsidRDefault="00771556" w:rsidP="00AE4FA2">
      <w:pPr>
        <w:widowControl w:val="0"/>
        <w:spacing w:after="0"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DD. Secretário Mun</w:t>
      </w:r>
      <w:r w:rsidR="008F42E3"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icipal</w:t>
      </w:r>
      <w:r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 xml:space="preserve"> de Governo</w:t>
      </w:r>
      <w:r w:rsidR="008F42E3"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 xml:space="preserve">  </w:t>
      </w:r>
    </w:p>
    <w:p w14:paraId="1262DE85" w14:textId="77777777" w:rsidR="00487201" w:rsidRPr="007E3962" w:rsidRDefault="008F42E3" w:rsidP="00AE4FA2">
      <w:pPr>
        <w:widowControl w:val="0"/>
        <w:spacing w:after="0"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Av. Afonso Pena, 1212 - Centro – BH/MG</w:t>
      </w:r>
    </w:p>
    <w:p w14:paraId="75FF5AAC" w14:textId="77777777" w:rsidR="00487201" w:rsidRPr="007E3962" w:rsidRDefault="008F42E3" w:rsidP="00AE4FA2">
      <w:pPr>
        <w:widowControl w:val="0"/>
        <w:spacing w:after="0"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CEP: 30.130-908</w:t>
      </w:r>
    </w:p>
    <w:p w14:paraId="32D4C1A3" w14:textId="6EE6D208" w:rsidR="0018447B" w:rsidRDefault="0018447B">
      <w:pPr>
        <w:widowControl w:val="0"/>
        <w:spacing w:after="0" w:line="240" w:lineRule="auto"/>
        <w:jc w:val="both"/>
        <w:rPr>
          <w:rFonts w:ascii="Malgun Gothic" w:hAnsi="Malgun Gothic"/>
        </w:rPr>
      </w:pPr>
    </w:p>
    <w:p w14:paraId="6EC5EEDF" w14:textId="0620078E" w:rsidR="00A96C77" w:rsidRDefault="00A96C77">
      <w:pPr>
        <w:widowControl w:val="0"/>
        <w:spacing w:after="0" w:line="240" w:lineRule="auto"/>
        <w:jc w:val="both"/>
        <w:rPr>
          <w:rFonts w:ascii="Malgun Gothic" w:hAnsi="Malgun Gothic"/>
        </w:rPr>
      </w:pPr>
    </w:p>
    <w:p w14:paraId="259BB5F4" w14:textId="4F164C3D" w:rsidR="00A342D9" w:rsidRDefault="00A342D9">
      <w:pPr>
        <w:widowControl w:val="0"/>
        <w:spacing w:after="0" w:line="240" w:lineRule="auto"/>
        <w:jc w:val="both"/>
        <w:rPr>
          <w:rFonts w:ascii="Malgun Gothic" w:hAnsi="Malgun Gothic"/>
        </w:rPr>
      </w:pPr>
    </w:p>
    <w:p w14:paraId="445A49C3" w14:textId="6241EFC0" w:rsidR="00AA223C" w:rsidRDefault="00AA223C">
      <w:pPr>
        <w:widowControl w:val="0"/>
        <w:spacing w:after="0" w:line="240" w:lineRule="auto"/>
        <w:jc w:val="both"/>
        <w:rPr>
          <w:rFonts w:ascii="Malgun Gothic" w:hAnsi="Malgun Gothic"/>
        </w:rPr>
      </w:pPr>
    </w:p>
    <w:p w14:paraId="16977A03" w14:textId="77777777" w:rsidR="00AA223C" w:rsidRDefault="00AA223C">
      <w:pPr>
        <w:widowControl w:val="0"/>
        <w:spacing w:after="0" w:line="240" w:lineRule="auto"/>
        <w:jc w:val="both"/>
        <w:rPr>
          <w:rFonts w:ascii="Malgun Gothic" w:hAnsi="Malgun Gothic"/>
        </w:rPr>
      </w:pPr>
    </w:p>
    <w:p w14:paraId="29255FAB" w14:textId="7BA89742" w:rsidR="0018447B" w:rsidRDefault="00525CD6">
      <w:pPr>
        <w:widowControl w:val="0"/>
        <w:spacing w:after="0" w:line="240" w:lineRule="auto"/>
        <w:jc w:val="both"/>
        <w:rPr>
          <w:rFonts w:ascii="Malgun Gothic" w:hAnsi="Malgun Gothic"/>
        </w:rPr>
      </w:pPr>
      <w:r>
        <w:rPr>
          <w:rFonts w:ascii="Malgun Gothic" w:hAnsi="Malgun Gothic"/>
          <w:noProof/>
        </w:rPr>
        <w:drawing>
          <wp:inline distT="0" distB="0" distL="0" distR="0" wp14:anchorId="6691EB58" wp14:editId="31F5E3FC">
            <wp:extent cx="3060383" cy="6800850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64" cy="6815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447B" w:rsidSect="007F1EA3">
      <w:headerReference w:type="default" r:id="rId8"/>
      <w:footerReference w:type="default" r:id="rId9"/>
      <w:pgSz w:w="11906" w:h="16838"/>
      <w:pgMar w:top="567" w:right="567" w:bottom="567" w:left="567" w:header="141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D80CA" w14:textId="77777777" w:rsidR="008F42E3" w:rsidRDefault="008F42E3">
      <w:pPr>
        <w:spacing w:after="0" w:line="240" w:lineRule="auto"/>
      </w:pPr>
      <w:r>
        <w:separator/>
      </w:r>
    </w:p>
  </w:endnote>
  <w:endnote w:type="continuationSeparator" w:id="0">
    <w:p w14:paraId="01C1A43F" w14:textId="77777777" w:rsidR="008F42E3" w:rsidRDefault="008F4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David Libre">
    <w:panose1 w:val="00000500000000000000"/>
    <w:charset w:val="00"/>
    <w:family w:val="auto"/>
    <w:pitch w:val="variable"/>
    <w:sig w:usb0="2000080F" w:usb1="40000000" w:usb2="00000000" w:usb3="00000000" w:csb0="0000013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8D4F" w14:textId="051DBD83" w:rsidR="00487201" w:rsidRDefault="007F1EA3">
    <w:pPr>
      <w:pStyle w:val="Rodap"/>
    </w:pPr>
    <w:r>
      <w:rPr>
        <w:noProof/>
      </w:rPr>
      <w:drawing>
        <wp:inline distT="0" distB="0" distL="0" distR="0" wp14:anchorId="60FBF872" wp14:editId="6F92A1C5">
          <wp:extent cx="6840220" cy="1136015"/>
          <wp:effectExtent l="0" t="0" r="0" b="698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136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96E32" w14:textId="77777777" w:rsidR="008F42E3" w:rsidRDefault="008F42E3">
      <w:pPr>
        <w:spacing w:after="0" w:line="240" w:lineRule="auto"/>
      </w:pPr>
      <w:r>
        <w:separator/>
      </w:r>
    </w:p>
  </w:footnote>
  <w:footnote w:type="continuationSeparator" w:id="0">
    <w:p w14:paraId="79CF40A3" w14:textId="77777777" w:rsidR="008F42E3" w:rsidRDefault="008F4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E253" w14:textId="77777777" w:rsidR="00487201" w:rsidRDefault="008F42E3">
    <w:pPr>
      <w:spacing w:line="240" w:lineRule="auto"/>
      <w:jc w:val="both"/>
      <w:rPr>
        <w:rFonts w:ascii="Carlito" w:hAnsi="Carlito"/>
        <w:sz w:val="24"/>
        <w:szCs w:val="24"/>
      </w:rPr>
    </w:pPr>
    <w:r>
      <w:rPr>
        <w:rFonts w:ascii="Carlito" w:hAnsi="Carlito"/>
        <w:noProof/>
        <w:sz w:val="24"/>
        <w:szCs w:val="24"/>
      </w:rPr>
      <w:drawing>
        <wp:anchor distT="0" distB="0" distL="114300" distR="114300" simplePos="0" relativeHeight="3" behindDoc="1" locked="0" layoutInCell="0" allowOverlap="1" wp14:anchorId="1CC5DA6D" wp14:editId="6D595479">
          <wp:simplePos x="0" y="0"/>
          <wp:positionH relativeFrom="margin">
            <wp:posOffset>-561975</wp:posOffset>
          </wp:positionH>
          <wp:positionV relativeFrom="paragraph">
            <wp:posOffset>-899795</wp:posOffset>
          </wp:positionV>
          <wp:extent cx="6466840" cy="1149350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66840" cy="114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FC664F"/>
    <w:multiLevelType w:val="multilevel"/>
    <w:tmpl w:val="819E0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561139"/>
    <w:multiLevelType w:val="multilevel"/>
    <w:tmpl w:val="B820282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F04623F"/>
    <w:multiLevelType w:val="multilevel"/>
    <w:tmpl w:val="ABA8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autoHyphenation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01"/>
    <w:rsid w:val="00082955"/>
    <w:rsid w:val="000E1D0B"/>
    <w:rsid w:val="000E386F"/>
    <w:rsid w:val="00125030"/>
    <w:rsid w:val="00172460"/>
    <w:rsid w:val="0018447B"/>
    <w:rsid w:val="001A25AE"/>
    <w:rsid w:val="0021081D"/>
    <w:rsid w:val="00236952"/>
    <w:rsid w:val="002E18B7"/>
    <w:rsid w:val="003C42D4"/>
    <w:rsid w:val="00430D0A"/>
    <w:rsid w:val="00487201"/>
    <w:rsid w:val="00525CD6"/>
    <w:rsid w:val="005C5736"/>
    <w:rsid w:val="005D4512"/>
    <w:rsid w:val="005F0240"/>
    <w:rsid w:val="00644D5C"/>
    <w:rsid w:val="00654E22"/>
    <w:rsid w:val="00696EEA"/>
    <w:rsid w:val="006C15AC"/>
    <w:rsid w:val="00732A30"/>
    <w:rsid w:val="00771556"/>
    <w:rsid w:val="007C71EE"/>
    <w:rsid w:val="007E3962"/>
    <w:rsid w:val="007E4912"/>
    <w:rsid w:val="007F1EA3"/>
    <w:rsid w:val="00823560"/>
    <w:rsid w:val="008373A5"/>
    <w:rsid w:val="008670B5"/>
    <w:rsid w:val="008E23B0"/>
    <w:rsid w:val="008F42E3"/>
    <w:rsid w:val="00902F79"/>
    <w:rsid w:val="0091788F"/>
    <w:rsid w:val="00995640"/>
    <w:rsid w:val="009A0B69"/>
    <w:rsid w:val="009F4AFE"/>
    <w:rsid w:val="00A342D9"/>
    <w:rsid w:val="00A855AC"/>
    <w:rsid w:val="00A96C77"/>
    <w:rsid w:val="00AA223C"/>
    <w:rsid w:val="00AE4FA2"/>
    <w:rsid w:val="00AF4104"/>
    <w:rsid w:val="00B007A6"/>
    <w:rsid w:val="00BC252F"/>
    <w:rsid w:val="00C51CF1"/>
    <w:rsid w:val="00C70541"/>
    <w:rsid w:val="00C7089C"/>
    <w:rsid w:val="00D02FBA"/>
    <w:rsid w:val="00EF1949"/>
    <w:rsid w:val="00EF7BFC"/>
    <w:rsid w:val="00F21A32"/>
    <w:rsid w:val="00F50E34"/>
    <w:rsid w:val="00F62FE2"/>
    <w:rsid w:val="00F95EB6"/>
    <w:rsid w:val="00FB6DDF"/>
    <w:rsid w:val="00FC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3615CA31"/>
  <w15:docId w15:val="{C443ED73-F76E-482A-B827-5CB7E9D2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1">
    <w:name w:val="heading 1"/>
    <w:basedOn w:val="Ttulo10"/>
    <w:next w:val="Corpodetexto"/>
    <w:qFormat/>
    <w:pPr>
      <w:numPr>
        <w:numId w:val="1"/>
      </w:numPr>
      <w:outlineLvl w:val="0"/>
    </w:pPr>
    <w:rPr>
      <w:rFonts w:ascii="Liberation Serif" w:eastAsia="NSimSun" w:hAnsi="Liberation Serif" w:cs="Arial"/>
      <w:b/>
      <w:bCs/>
      <w:sz w:val="48"/>
      <w:szCs w:val="48"/>
    </w:rPr>
  </w:style>
  <w:style w:type="paragraph" w:styleId="Ttulo5">
    <w:name w:val="heading 5"/>
    <w:basedOn w:val="Ttulo10"/>
    <w:next w:val="Corpodetexto"/>
    <w:qFormat/>
    <w:pPr>
      <w:numPr>
        <w:ilvl w:val="4"/>
        <w:numId w:val="1"/>
      </w:numPr>
      <w:spacing w:before="120" w:after="60"/>
      <w:outlineLvl w:val="4"/>
    </w:pPr>
    <w:rPr>
      <w:rFonts w:ascii="Liberation Serif" w:eastAsia="NSimSun" w:hAnsi="Liberation Serif" w:cs="Arial"/>
      <w:b/>
      <w:bCs/>
      <w:sz w:val="20"/>
      <w:szCs w:val="20"/>
    </w:rPr>
  </w:style>
  <w:style w:type="paragraph" w:styleId="Ttulo6">
    <w:name w:val="heading 6"/>
    <w:basedOn w:val="Ttulo10"/>
    <w:next w:val="Corpodetexto"/>
    <w:qFormat/>
    <w:pPr>
      <w:numPr>
        <w:ilvl w:val="5"/>
        <w:numId w:val="1"/>
      </w:numPr>
      <w:spacing w:before="60" w:after="60"/>
      <w:outlineLvl w:val="5"/>
    </w:pPr>
    <w:rPr>
      <w:rFonts w:ascii="Liberation Serif" w:eastAsia="NSimSun" w:hAnsi="Liberation Serif" w:cs="Arial"/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eastAsia="Times New Roman" w:hAnsi="Symbol" w:cs="OpenSymbol"/>
      <w:caps w:val="0"/>
      <w:smallCaps w:val="0"/>
      <w:color w:val="000000"/>
      <w:spacing w:val="0"/>
      <w:sz w:val="24"/>
      <w:szCs w:val="24"/>
      <w:lang w:val="pt-BR" w:eastAsia="pt-BR" w:bidi="ar-SA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epargpadro1">
    <w:name w:val="Fonte parág. padrão1"/>
    <w:qFormat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nkdaInternet">
    <w:name w:val="Link da Internet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2D6E78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qFormat/>
    <w:rsid w:val="0052125F"/>
    <w:rPr>
      <w:rFonts w:ascii="Calibri" w:eastAsia="Calibri" w:hAnsi="Calibri"/>
      <w:sz w:val="22"/>
      <w:szCs w:val="22"/>
      <w:lang w:eastAsia="zh-CN"/>
    </w:rPr>
  </w:style>
  <w:style w:type="character" w:customStyle="1" w:styleId="fmybhe">
    <w:name w:val="fmybhe"/>
    <w:basedOn w:val="Fontepargpadro"/>
    <w:qFormat/>
    <w:rsid w:val="006A6C28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252"/>
        <w:tab w:val="right" w:pos="8504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2125F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semiHidden/>
    <w:unhideWhenUsed/>
    <w:rsid w:val="00430D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v3um">
    <w:name w:val="uv3um"/>
    <w:basedOn w:val="Fontepargpadro"/>
    <w:rsid w:val="009F4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0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611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7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0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30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4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975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2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Gontijo</dc:creator>
  <dc:description/>
  <cp:lastModifiedBy>Elizabeth Christina A Scalzo</cp:lastModifiedBy>
  <cp:revision>2</cp:revision>
  <cp:lastPrinted>2025-01-14T15:53:00Z</cp:lastPrinted>
  <dcterms:created xsi:type="dcterms:W3CDTF">2025-06-06T16:03:00Z</dcterms:created>
  <dcterms:modified xsi:type="dcterms:W3CDTF">2025-06-06T16:03:00Z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